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Claro-Cor5"/>
        <w:tblpPr w:leftFromText="141" w:rightFromText="141" w:vertAnchor="page" w:horzAnchor="margin" w:tblpY="616"/>
        <w:tblW w:w="15877" w:type="dxa"/>
        <w:tblLook w:val="04A0"/>
      </w:tblPr>
      <w:tblGrid>
        <w:gridCol w:w="2518"/>
        <w:gridCol w:w="1669"/>
        <w:gridCol w:w="1670"/>
        <w:gridCol w:w="1670"/>
        <w:gridCol w:w="1670"/>
        <w:gridCol w:w="1670"/>
        <w:gridCol w:w="1670"/>
        <w:gridCol w:w="1670"/>
        <w:gridCol w:w="1670"/>
      </w:tblGrid>
      <w:tr w:rsidR="003749C2" w:rsidTr="003749C2">
        <w:trPr>
          <w:cnfStyle w:val="100000000000"/>
        </w:trPr>
        <w:tc>
          <w:tcPr>
            <w:cnfStyle w:val="001000000000"/>
            <w:tcW w:w="15877" w:type="dxa"/>
            <w:gridSpan w:val="9"/>
          </w:tcPr>
          <w:p w:rsidR="003749C2" w:rsidRPr="005B3162" w:rsidRDefault="003749C2" w:rsidP="003749C2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5B3162">
              <w:rPr>
                <w:color w:val="E36C0A" w:themeColor="accent6" w:themeShade="BF"/>
                <w:sz w:val="28"/>
                <w:szCs w:val="28"/>
              </w:rPr>
              <w:t>Descrição física</w:t>
            </w:r>
          </w:p>
        </w:tc>
      </w:tr>
      <w:tr w:rsidR="003749C2" w:rsidTr="003749C2">
        <w:trPr>
          <w:cnfStyle w:val="000000100000"/>
        </w:trPr>
        <w:tc>
          <w:tcPr>
            <w:cnfStyle w:val="001000000000"/>
            <w:tcW w:w="2518" w:type="dxa"/>
          </w:tcPr>
          <w:p w:rsidR="003749C2" w:rsidRPr="005B3162" w:rsidRDefault="008B097B" w:rsidP="003749C2">
            <w:pPr>
              <w:rPr>
                <w:color w:val="auto"/>
              </w:rPr>
            </w:pPr>
            <w:r>
              <w:rPr>
                <w:noProof/>
                <w:lang w:eastAsia="pt-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4pt;margin-top:-.4pt;width:126.15pt;height:54pt;z-index:251660288;mso-position-horizontal-relative:text;mso-position-vertical-relative:text" o:connectortype="straight"/>
              </w:pict>
            </w:r>
            <w:r w:rsidR="003749C2">
              <w:t xml:space="preserve">      </w:t>
            </w:r>
            <w:r w:rsidR="003749C2" w:rsidRPr="005B3162">
              <w:rPr>
                <w:color w:val="auto"/>
              </w:rPr>
              <w:t>Poemas</w:t>
            </w:r>
          </w:p>
          <w:p w:rsidR="003749C2" w:rsidRPr="005B3162" w:rsidRDefault="003749C2" w:rsidP="003749C2">
            <w:pPr>
              <w:rPr>
                <w:color w:val="auto"/>
              </w:rPr>
            </w:pPr>
          </w:p>
          <w:p w:rsidR="003749C2" w:rsidRPr="005B3162" w:rsidRDefault="003749C2" w:rsidP="003749C2">
            <w:pPr>
              <w:rPr>
                <w:color w:val="auto"/>
              </w:rPr>
            </w:pPr>
          </w:p>
          <w:p w:rsidR="003749C2" w:rsidRDefault="003749C2" w:rsidP="003749C2">
            <w:r>
              <w:rPr>
                <w:color w:val="auto"/>
              </w:rPr>
              <w:t>C</w:t>
            </w:r>
            <w:r w:rsidRPr="005B3162">
              <w:rPr>
                <w:color w:val="auto"/>
              </w:rPr>
              <w:t>aracterísticas</w:t>
            </w:r>
          </w:p>
        </w:tc>
        <w:tc>
          <w:tcPr>
            <w:tcW w:w="1669" w:type="dxa"/>
          </w:tcPr>
          <w:p w:rsidR="003749C2" w:rsidRPr="005B3162" w:rsidRDefault="003749C2" w:rsidP="003749C2">
            <w:pPr>
              <w:cnfStyle w:val="000000100000"/>
              <w:rPr>
                <w:i/>
                <w:color w:val="auto"/>
              </w:rPr>
            </w:pPr>
            <w:r w:rsidRPr="005B3162">
              <w:rPr>
                <w:i/>
                <w:color w:val="auto"/>
              </w:rPr>
              <w:t>Descalça vai para a fonte</w:t>
            </w:r>
          </w:p>
          <w:p w:rsidR="003749C2" w:rsidRPr="005B3162" w:rsidRDefault="003749C2" w:rsidP="003749C2">
            <w:pPr>
              <w:cnfStyle w:val="000000100000"/>
              <w:rPr>
                <w:color w:val="auto"/>
              </w:rPr>
            </w:pPr>
            <w:r w:rsidRPr="005B3162">
              <w:rPr>
                <w:i/>
                <w:color w:val="auto"/>
              </w:rPr>
              <w:t>Leonor pela verdura</w:t>
            </w:r>
          </w:p>
        </w:tc>
        <w:tc>
          <w:tcPr>
            <w:tcW w:w="1670" w:type="dxa"/>
          </w:tcPr>
          <w:p w:rsidR="003749C2" w:rsidRPr="005B3162" w:rsidRDefault="003749C2" w:rsidP="003749C2">
            <w:pPr>
              <w:cnfStyle w:val="000000100000"/>
              <w:rPr>
                <w:i/>
                <w:color w:val="auto"/>
              </w:rPr>
            </w:pPr>
            <w:r w:rsidRPr="005B3162">
              <w:rPr>
                <w:i/>
                <w:color w:val="auto"/>
              </w:rPr>
              <w:t>Se Helena apartar</w:t>
            </w:r>
          </w:p>
        </w:tc>
        <w:tc>
          <w:tcPr>
            <w:tcW w:w="1670" w:type="dxa"/>
          </w:tcPr>
          <w:p w:rsidR="003749C2" w:rsidRPr="005B3162" w:rsidRDefault="003749C2" w:rsidP="003749C2">
            <w:pPr>
              <w:cnfStyle w:val="000000100000"/>
              <w:rPr>
                <w:i/>
                <w:color w:val="auto"/>
              </w:rPr>
            </w:pPr>
            <w:r w:rsidRPr="005B3162">
              <w:rPr>
                <w:i/>
                <w:color w:val="auto"/>
              </w:rPr>
              <w:t>Não sei se me engana</w:t>
            </w:r>
          </w:p>
          <w:p w:rsidR="003749C2" w:rsidRPr="005B3162" w:rsidRDefault="003749C2" w:rsidP="003749C2">
            <w:pPr>
              <w:cnfStyle w:val="000000100000"/>
              <w:rPr>
                <w:color w:val="auto"/>
              </w:rPr>
            </w:pPr>
            <w:r w:rsidRPr="005B3162">
              <w:rPr>
                <w:i/>
                <w:color w:val="auto"/>
              </w:rPr>
              <w:t>Helena</w:t>
            </w:r>
          </w:p>
        </w:tc>
        <w:tc>
          <w:tcPr>
            <w:tcW w:w="1670" w:type="dxa"/>
          </w:tcPr>
          <w:p w:rsidR="003749C2" w:rsidRPr="005B3162" w:rsidRDefault="003749C2" w:rsidP="003749C2">
            <w:pPr>
              <w:cnfStyle w:val="000000100000"/>
              <w:rPr>
                <w:i/>
                <w:color w:val="auto"/>
              </w:rPr>
            </w:pPr>
            <w:r w:rsidRPr="005B3162">
              <w:rPr>
                <w:i/>
                <w:color w:val="auto"/>
              </w:rPr>
              <w:t>Endechas a Bárbora</w:t>
            </w:r>
          </w:p>
        </w:tc>
        <w:tc>
          <w:tcPr>
            <w:tcW w:w="1670" w:type="dxa"/>
          </w:tcPr>
          <w:p w:rsidR="003749C2" w:rsidRPr="005B3162" w:rsidRDefault="003749C2" w:rsidP="003749C2">
            <w:pPr>
              <w:cnfStyle w:val="000000100000"/>
              <w:rPr>
                <w:i/>
                <w:color w:val="auto"/>
              </w:rPr>
            </w:pPr>
            <w:r w:rsidRPr="005B3162">
              <w:rPr>
                <w:i/>
                <w:color w:val="auto"/>
              </w:rPr>
              <w:t>Alma minha gentil que te partiste</w:t>
            </w:r>
          </w:p>
        </w:tc>
        <w:tc>
          <w:tcPr>
            <w:tcW w:w="1670" w:type="dxa"/>
          </w:tcPr>
          <w:p w:rsidR="003749C2" w:rsidRPr="005B3162" w:rsidRDefault="003749C2" w:rsidP="003749C2">
            <w:pPr>
              <w:cnfStyle w:val="000000100000"/>
              <w:rPr>
                <w:i/>
                <w:color w:val="auto"/>
              </w:rPr>
            </w:pPr>
            <w:r w:rsidRPr="005B3162">
              <w:rPr>
                <w:i/>
                <w:color w:val="auto"/>
              </w:rPr>
              <w:t>Perdigão perdeu a pena</w:t>
            </w:r>
          </w:p>
        </w:tc>
        <w:tc>
          <w:tcPr>
            <w:tcW w:w="1670" w:type="dxa"/>
          </w:tcPr>
          <w:p w:rsidR="003749C2" w:rsidRPr="005B3162" w:rsidRDefault="003749C2" w:rsidP="003749C2">
            <w:pPr>
              <w:cnfStyle w:val="000000100000"/>
              <w:rPr>
                <w:i/>
                <w:color w:val="auto"/>
              </w:rPr>
            </w:pPr>
            <w:r w:rsidRPr="005B3162">
              <w:rPr>
                <w:i/>
                <w:color w:val="auto"/>
              </w:rPr>
              <w:t>Um mover de olhos brando e piedoso</w:t>
            </w:r>
          </w:p>
        </w:tc>
        <w:tc>
          <w:tcPr>
            <w:tcW w:w="1670" w:type="dxa"/>
          </w:tcPr>
          <w:p w:rsidR="003749C2" w:rsidRPr="005B3162" w:rsidRDefault="003749C2" w:rsidP="003749C2">
            <w:pPr>
              <w:cnfStyle w:val="000000100000"/>
              <w:rPr>
                <w:i/>
                <w:color w:val="auto"/>
              </w:rPr>
            </w:pPr>
            <w:r w:rsidRPr="005B3162">
              <w:rPr>
                <w:i/>
                <w:color w:val="auto"/>
              </w:rPr>
              <w:t>Fios de ouro reluzente</w:t>
            </w:r>
          </w:p>
        </w:tc>
      </w:tr>
      <w:tr w:rsidR="003749C2" w:rsidTr="003749C2">
        <w:tc>
          <w:tcPr>
            <w:cnfStyle w:val="001000000000"/>
            <w:tcW w:w="2518" w:type="dxa"/>
          </w:tcPr>
          <w:p w:rsidR="003749C2" w:rsidRPr="005B3162" w:rsidRDefault="003749C2" w:rsidP="003749C2">
            <w:pPr>
              <w:rPr>
                <w:color w:val="auto"/>
              </w:rPr>
            </w:pPr>
            <w:r w:rsidRPr="005B3162">
              <w:rPr>
                <w:color w:val="auto"/>
              </w:rPr>
              <w:t>Olhos</w:t>
            </w:r>
          </w:p>
        </w:tc>
        <w:tc>
          <w:tcPr>
            <w:tcW w:w="1669" w:type="dxa"/>
          </w:tcPr>
          <w:p w:rsidR="003749C2" w:rsidRDefault="003749C2" w:rsidP="003749C2">
            <w:pPr>
              <w:cnfStyle w:val="000000000000"/>
              <w:rPr>
                <w:color w:val="auto"/>
              </w:rPr>
            </w:pPr>
          </w:p>
          <w:p w:rsidR="003749C2" w:rsidRPr="005B3162" w:rsidRDefault="003749C2" w:rsidP="003749C2">
            <w:pPr>
              <w:cnfStyle w:val="000000000000"/>
              <w:rPr>
                <w:color w:val="auto"/>
              </w:rPr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</w:tr>
      <w:tr w:rsidR="003749C2" w:rsidTr="003749C2">
        <w:trPr>
          <w:cnfStyle w:val="000000100000"/>
        </w:trPr>
        <w:tc>
          <w:tcPr>
            <w:cnfStyle w:val="001000000000"/>
            <w:tcW w:w="2518" w:type="dxa"/>
          </w:tcPr>
          <w:p w:rsidR="003749C2" w:rsidRPr="005B3162" w:rsidRDefault="003749C2" w:rsidP="003749C2">
            <w:pPr>
              <w:rPr>
                <w:color w:val="auto"/>
              </w:rPr>
            </w:pPr>
            <w:r w:rsidRPr="005B3162">
              <w:rPr>
                <w:color w:val="auto"/>
              </w:rPr>
              <w:t>Cabelos</w:t>
            </w:r>
          </w:p>
        </w:tc>
        <w:tc>
          <w:tcPr>
            <w:tcW w:w="1669" w:type="dxa"/>
          </w:tcPr>
          <w:p w:rsidR="003749C2" w:rsidRDefault="003749C2" w:rsidP="003749C2">
            <w:pPr>
              <w:cnfStyle w:val="000000100000"/>
              <w:rPr>
                <w:color w:val="auto"/>
              </w:rPr>
            </w:pPr>
          </w:p>
          <w:p w:rsidR="003749C2" w:rsidRPr="005B3162" w:rsidRDefault="003749C2" w:rsidP="003749C2">
            <w:pPr>
              <w:cnfStyle w:val="000000100000"/>
              <w:rPr>
                <w:color w:val="auto"/>
              </w:rPr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</w:tr>
      <w:tr w:rsidR="003749C2" w:rsidTr="003749C2">
        <w:tc>
          <w:tcPr>
            <w:cnfStyle w:val="001000000000"/>
            <w:tcW w:w="2518" w:type="dxa"/>
          </w:tcPr>
          <w:p w:rsidR="003749C2" w:rsidRPr="005B3162" w:rsidRDefault="003749C2" w:rsidP="003749C2">
            <w:pPr>
              <w:rPr>
                <w:color w:val="auto"/>
              </w:rPr>
            </w:pPr>
            <w:r w:rsidRPr="005B3162">
              <w:rPr>
                <w:color w:val="auto"/>
              </w:rPr>
              <w:t>Rosto</w:t>
            </w:r>
            <w:r>
              <w:rPr>
                <w:color w:val="auto"/>
              </w:rPr>
              <w:t>/ faces</w:t>
            </w:r>
          </w:p>
        </w:tc>
        <w:tc>
          <w:tcPr>
            <w:tcW w:w="1669" w:type="dxa"/>
          </w:tcPr>
          <w:p w:rsidR="003749C2" w:rsidRDefault="003749C2" w:rsidP="003749C2">
            <w:pPr>
              <w:cnfStyle w:val="000000000000"/>
              <w:rPr>
                <w:color w:val="auto"/>
              </w:rPr>
            </w:pPr>
          </w:p>
          <w:p w:rsidR="003749C2" w:rsidRPr="005B3162" w:rsidRDefault="003749C2" w:rsidP="003749C2">
            <w:pPr>
              <w:cnfStyle w:val="000000000000"/>
              <w:rPr>
                <w:color w:val="auto"/>
              </w:rPr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</w:tr>
      <w:tr w:rsidR="003749C2" w:rsidTr="003749C2">
        <w:trPr>
          <w:cnfStyle w:val="000000100000"/>
        </w:trPr>
        <w:tc>
          <w:tcPr>
            <w:cnfStyle w:val="001000000000"/>
            <w:tcW w:w="2518" w:type="dxa"/>
          </w:tcPr>
          <w:p w:rsidR="003749C2" w:rsidRPr="005B3162" w:rsidRDefault="003749C2" w:rsidP="003749C2">
            <w:pPr>
              <w:rPr>
                <w:color w:val="auto"/>
              </w:rPr>
            </w:pPr>
            <w:r w:rsidRPr="005B3162">
              <w:rPr>
                <w:color w:val="auto"/>
              </w:rPr>
              <w:t>Lábios</w:t>
            </w:r>
            <w:r>
              <w:rPr>
                <w:color w:val="auto"/>
              </w:rPr>
              <w:t>/sorriso</w:t>
            </w:r>
          </w:p>
        </w:tc>
        <w:tc>
          <w:tcPr>
            <w:tcW w:w="1669" w:type="dxa"/>
          </w:tcPr>
          <w:p w:rsidR="003749C2" w:rsidRDefault="003749C2" w:rsidP="003749C2">
            <w:pPr>
              <w:cnfStyle w:val="000000100000"/>
              <w:rPr>
                <w:color w:val="auto"/>
              </w:rPr>
            </w:pPr>
          </w:p>
          <w:p w:rsidR="003749C2" w:rsidRPr="005B3162" w:rsidRDefault="003749C2" w:rsidP="003749C2">
            <w:pPr>
              <w:cnfStyle w:val="000000100000"/>
              <w:rPr>
                <w:color w:val="auto"/>
              </w:rPr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</w:tr>
      <w:tr w:rsidR="003749C2" w:rsidTr="003749C2">
        <w:tc>
          <w:tcPr>
            <w:cnfStyle w:val="001000000000"/>
            <w:tcW w:w="15877" w:type="dxa"/>
            <w:gridSpan w:val="9"/>
          </w:tcPr>
          <w:p w:rsidR="003749C2" w:rsidRPr="003749C2" w:rsidRDefault="003749C2" w:rsidP="003749C2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5B3162">
              <w:rPr>
                <w:color w:val="E36C0A" w:themeColor="accent6" w:themeShade="BF"/>
                <w:sz w:val="28"/>
                <w:szCs w:val="28"/>
              </w:rPr>
              <w:t>Caracterização psicológica</w:t>
            </w:r>
          </w:p>
        </w:tc>
      </w:tr>
      <w:tr w:rsidR="003749C2" w:rsidTr="003749C2">
        <w:trPr>
          <w:cnfStyle w:val="000000100000"/>
        </w:trPr>
        <w:tc>
          <w:tcPr>
            <w:cnfStyle w:val="001000000000"/>
            <w:tcW w:w="2518" w:type="dxa"/>
          </w:tcPr>
          <w:p w:rsidR="003749C2" w:rsidRPr="005B3162" w:rsidRDefault="003749C2" w:rsidP="003749C2">
            <w:pPr>
              <w:rPr>
                <w:color w:val="auto"/>
              </w:rPr>
            </w:pPr>
            <w:r w:rsidRPr="005B3162">
              <w:rPr>
                <w:color w:val="auto"/>
              </w:rPr>
              <w:t>Serenidade</w:t>
            </w:r>
          </w:p>
        </w:tc>
        <w:tc>
          <w:tcPr>
            <w:tcW w:w="1669" w:type="dxa"/>
          </w:tcPr>
          <w:p w:rsidR="003749C2" w:rsidRPr="005B3162" w:rsidRDefault="003749C2" w:rsidP="003749C2">
            <w:pPr>
              <w:cnfStyle w:val="000000100000"/>
              <w:rPr>
                <w:color w:val="auto"/>
              </w:rPr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</w:tr>
      <w:tr w:rsidR="003749C2" w:rsidTr="003749C2">
        <w:tc>
          <w:tcPr>
            <w:cnfStyle w:val="001000000000"/>
            <w:tcW w:w="2518" w:type="dxa"/>
          </w:tcPr>
          <w:p w:rsidR="003749C2" w:rsidRPr="005B3162" w:rsidRDefault="003749C2" w:rsidP="003749C2">
            <w:r>
              <w:rPr>
                <w:color w:val="auto"/>
              </w:rPr>
              <w:t>H</w:t>
            </w:r>
            <w:r w:rsidRPr="003749C2">
              <w:rPr>
                <w:color w:val="auto"/>
              </w:rPr>
              <w:t>armoniosa</w:t>
            </w:r>
            <w:r w:rsidR="00833FE5">
              <w:rPr>
                <w:color w:val="auto"/>
              </w:rPr>
              <w:t>/perfeição f</w:t>
            </w:r>
          </w:p>
        </w:tc>
        <w:tc>
          <w:tcPr>
            <w:tcW w:w="1669" w:type="dxa"/>
          </w:tcPr>
          <w:p w:rsidR="003749C2" w:rsidRPr="005B316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</w:tr>
      <w:tr w:rsidR="003749C2" w:rsidTr="003749C2">
        <w:trPr>
          <w:cnfStyle w:val="000000100000"/>
        </w:trPr>
        <w:tc>
          <w:tcPr>
            <w:cnfStyle w:val="001000000000"/>
            <w:tcW w:w="2518" w:type="dxa"/>
          </w:tcPr>
          <w:p w:rsidR="003749C2" w:rsidRPr="003749C2" w:rsidRDefault="003749C2" w:rsidP="003749C2">
            <w:pPr>
              <w:rPr>
                <w:color w:val="auto"/>
              </w:rPr>
            </w:pPr>
            <w:r w:rsidRPr="003749C2">
              <w:rPr>
                <w:color w:val="auto"/>
              </w:rPr>
              <w:t>Graciosa</w:t>
            </w:r>
          </w:p>
        </w:tc>
        <w:tc>
          <w:tcPr>
            <w:tcW w:w="1669" w:type="dxa"/>
          </w:tcPr>
          <w:p w:rsidR="003749C2" w:rsidRPr="005B316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</w:tr>
      <w:tr w:rsidR="003749C2" w:rsidTr="003749C2">
        <w:tc>
          <w:tcPr>
            <w:cnfStyle w:val="001000000000"/>
            <w:tcW w:w="2518" w:type="dxa"/>
          </w:tcPr>
          <w:p w:rsidR="003749C2" w:rsidRPr="003749C2" w:rsidRDefault="003749C2" w:rsidP="003749C2">
            <w:pPr>
              <w:rPr>
                <w:color w:val="auto"/>
              </w:rPr>
            </w:pPr>
            <w:r w:rsidRPr="003749C2">
              <w:rPr>
                <w:color w:val="auto"/>
              </w:rPr>
              <w:t>B</w:t>
            </w:r>
            <w:r>
              <w:rPr>
                <w:color w:val="auto"/>
              </w:rPr>
              <w:t>ondosa</w:t>
            </w:r>
          </w:p>
        </w:tc>
        <w:tc>
          <w:tcPr>
            <w:tcW w:w="1669" w:type="dxa"/>
          </w:tcPr>
          <w:p w:rsidR="003749C2" w:rsidRPr="005B316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</w:tr>
      <w:tr w:rsidR="003749C2" w:rsidTr="003749C2">
        <w:trPr>
          <w:cnfStyle w:val="000000100000"/>
        </w:trPr>
        <w:tc>
          <w:tcPr>
            <w:cnfStyle w:val="001000000000"/>
            <w:tcW w:w="2518" w:type="dxa"/>
          </w:tcPr>
          <w:p w:rsidR="003749C2" w:rsidRPr="003749C2" w:rsidRDefault="003749C2" w:rsidP="003749C2">
            <w:pPr>
              <w:rPr>
                <w:color w:val="auto"/>
              </w:rPr>
            </w:pPr>
            <w:r w:rsidRPr="003749C2">
              <w:rPr>
                <w:color w:val="auto"/>
              </w:rPr>
              <w:t>Honesta</w:t>
            </w:r>
          </w:p>
        </w:tc>
        <w:tc>
          <w:tcPr>
            <w:tcW w:w="1669" w:type="dxa"/>
          </w:tcPr>
          <w:p w:rsidR="003749C2" w:rsidRPr="005B316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</w:tr>
      <w:tr w:rsidR="003749C2" w:rsidTr="003749C2">
        <w:tc>
          <w:tcPr>
            <w:cnfStyle w:val="001000000000"/>
            <w:tcW w:w="2518" w:type="dxa"/>
          </w:tcPr>
          <w:p w:rsidR="003749C2" w:rsidRPr="003749C2" w:rsidRDefault="003749C2" w:rsidP="003749C2">
            <w:pPr>
              <w:rPr>
                <w:color w:val="auto"/>
              </w:rPr>
            </w:pPr>
            <w:r w:rsidRPr="00425969">
              <w:rPr>
                <w:color w:val="auto"/>
              </w:rPr>
              <w:t>Gesto suave</w:t>
            </w:r>
            <w:r w:rsidRPr="003749C2">
              <w:rPr>
                <w:color w:val="auto"/>
              </w:rPr>
              <w:t xml:space="preserve"> </w:t>
            </w:r>
            <w:r>
              <w:rPr>
                <w:color w:val="auto"/>
              </w:rPr>
              <w:t>/ manso</w:t>
            </w:r>
          </w:p>
        </w:tc>
        <w:tc>
          <w:tcPr>
            <w:tcW w:w="1669" w:type="dxa"/>
          </w:tcPr>
          <w:p w:rsidR="003749C2" w:rsidRPr="005B316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</w:tr>
      <w:tr w:rsidR="003749C2" w:rsidTr="003749C2">
        <w:trPr>
          <w:cnfStyle w:val="000000100000"/>
        </w:trPr>
        <w:tc>
          <w:tcPr>
            <w:cnfStyle w:val="001000000000"/>
            <w:tcW w:w="2518" w:type="dxa"/>
          </w:tcPr>
          <w:p w:rsidR="003749C2" w:rsidRPr="003749C2" w:rsidRDefault="003749C2" w:rsidP="003749C2">
            <w:pPr>
              <w:rPr>
                <w:color w:val="auto"/>
              </w:rPr>
            </w:pPr>
            <w:r w:rsidRPr="003749C2">
              <w:rPr>
                <w:color w:val="auto"/>
              </w:rPr>
              <w:t>Branda</w:t>
            </w:r>
            <w:r w:rsidR="00833FE5">
              <w:rPr>
                <w:color w:val="auto"/>
              </w:rPr>
              <w:t>/ sensata</w:t>
            </w:r>
          </w:p>
        </w:tc>
        <w:tc>
          <w:tcPr>
            <w:tcW w:w="1669" w:type="dxa"/>
          </w:tcPr>
          <w:p w:rsidR="003749C2" w:rsidRPr="005B316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</w:tr>
      <w:tr w:rsidR="003749C2" w:rsidTr="003749C2">
        <w:tc>
          <w:tcPr>
            <w:cnfStyle w:val="001000000000"/>
            <w:tcW w:w="2518" w:type="dxa"/>
          </w:tcPr>
          <w:p w:rsidR="003749C2" w:rsidRPr="003749C2" w:rsidRDefault="003749C2" w:rsidP="003749C2">
            <w:pPr>
              <w:rPr>
                <w:color w:val="auto"/>
              </w:rPr>
            </w:pPr>
            <w:r w:rsidRPr="003749C2">
              <w:rPr>
                <w:color w:val="auto"/>
              </w:rPr>
              <w:t>Terna e subtil</w:t>
            </w:r>
          </w:p>
        </w:tc>
        <w:tc>
          <w:tcPr>
            <w:tcW w:w="1669" w:type="dxa"/>
          </w:tcPr>
          <w:p w:rsidR="003749C2" w:rsidRPr="005B316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</w:tr>
      <w:tr w:rsidR="003749C2" w:rsidTr="003749C2">
        <w:trPr>
          <w:cnfStyle w:val="000000100000"/>
        </w:trPr>
        <w:tc>
          <w:tcPr>
            <w:cnfStyle w:val="001000000000"/>
            <w:tcW w:w="2518" w:type="dxa"/>
          </w:tcPr>
          <w:p w:rsidR="003749C2" w:rsidRPr="00425969" w:rsidRDefault="003749C2" w:rsidP="003749C2">
            <w:pPr>
              <w:rPr>
                <w:color w:val="auto"/>
              </w:rPr>
            </w:pPr>
            <w:r w:rsidRPr="003749C2">
              <w:rPr>
                <w:color w:val="auto"/>
              </w:rPr>
              <w:t>Suprema perfeição</w:t>
            </w:r>
          </w:p>
        </w:tc>
        <w:tc>
          <w:tcPr>
            <w:tcW w:w="1669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</w:tr>
      <w:tr w:rsidR="003749C2" w:rsidTr="003749C2">
        <w:tc>
          <w:tcPr>
            <w:cnfStyle w:val="001000000000"/>
            <w:tcW w:w="2518" w:type="dxa"/>
          </w:tcPr>
          <w:p w:rsidR="003749C2" w:rsidRPr="003749C2" w:rsidRDefault="003749C2" w:rsidP="003749C2">
            <w:r w:rsidRPr="003749C2">
              <w:rPr>
                <w:color w:val="auto"/>
              </w:rPr>
              <w:t xml:space="preserve">Adorada, venerada pelo </w:t>
            </w:r>
            <w:r w:rsidRPr="003749C2">
              <w:rPr>
                <w:i/>
                <w:color w:val="auto"/>
              </w:rPr>
              <w:t>eu</w:t>
            </w:r>
            <w:r>
              <w:rPr>
                <w:i/>
                <w:color w:val="auto"/>
              </w:rPr>
              <w:t xml:space="preserve"> lírico</w:t>
            </w:r>
          </w:p>
        </w:tc>
        <w:tc>
          <w:tcPr>
            <w:tcW w:w="1669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</w:tr>
      <w:tr w:rsidR="003749C2" w:rsidTr="003749C2">
        <w:trPr>
          <w:cnfStyle w:val="000000100000"/>
        </w:trPr>
        <w:tc>
          <w:tcPr>
            <w:cnfStyle w:val="001000000000"/>
            <w:tcW w:w="2518" w:type="dxa"/>
          </w:tcPr>
          <w:p w:rsidR="003749C2" w:rsidRPr="005B3162" w:rsidRDefault="003749C2" w:rsidP="003749C2">
            <w:pPr>
              <w:rPr>
                <w:color w:val="auto"/>
              </w:rPr>
            </w:pPr>
            <w:r w:rsidRPr="005B3162">
              <w:rPr>
                <w:color w:val="auto"/>
              </w:rPr>
              <w:t>Mulher carnal</w:t>
            </w:r>
            <w:r>
              <w:rPr>
                <w:color w:val="auto"/>
              </w:rPr>
              <w:t xml:space="preserve"> – Vénus </w:t>
            </w:r>
            <w:proofErr w:type="gramStart"/>
            <w:r>
              <w:rPr>
                <w:color w:val="auto"/>
              </w:rPr>
              <w:t>( ideal</w:t>
            </w:r>
            <w:proofErr w:type="gramEnd"/>
            <w:r>
              <w:rPr>
                <w:color w:val="auto"/>
              </w:rPr>
              <w:t xml:space="preserve"> do amor sensual, como em « Os Lusíadas»)</w:t>
            </w:r>
          </w:p>
        </w:tc>
        <w:tc>
          <w:tcPr>
            <w:tcW w:w="1669" w:type="dxa"/>
          </w:tcPr>
          <w:p w:rsidR="003749C2" w:rsidRDefault="003749C2" w:rsidP="003749C2">
            <w:pPr>
              <w:cnfStyle w:val="000000100000"/>
              <w:rPr>
                <w:color w:val="auto"/>
              </w:rPr>
            </w:pPr>
          </w:p>
          <w:p w:rsidR="003749C2" w:rsidRPr="005B3162" w:rsidRDefault="003749C2" w:rsidP="003749C2">
            <w:pPr>
              <w:cnfStyle w:val="000000100000"/>
              <w:rPr>
                <w:color w:val="auto"/>
              </w:rPr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100000"/>
            </w:pPr>
          </w:p>
        </w:tc>
      </w:tr>
      <w:tr w:rsidR="003749C2" w:rsidTr="003749C2">
        <w:tc>
          <w:tcPr>
            <w:cnfStyle w:val="001000000000"/>
            <w:tcW w:w="2518" w:type="dxa"/>
          </w:tcPr>
          <w:p w:rsidR="003749C2" w:rsidRPr="005B3162" w:rsidRDefault="003749C2" w:rsidP="003749C2">
            <w:pPr>
              <w:rPr>
                <w:color w:val="auto"/>
              </w:rPr>
            </w:pPr>
            <w:r w:rsidRPr="005B3162">
              <w:rPr>
                <w:color w:val="auto"/>
              </w:rPr>
              <w:t>Mulher inatingível – platónica</w:t>
            </w:r>
            <w:r w:rsidR="0042285E">
              <w:rPr>
                <w:color w:val="auto"/>
              </w:rPr>
              <w:t>, Petrarquista (</w:t>
            </w:r>
            <w:r>
              <w:rPr>
                <w:color w:val="auto"/>
              </w:rPr>
              <w:t xml:space="preserve">inacessível, intocável – Laura </w:t>
            </w:r>
            <w:r w:rsidR="0042285E">
              <w:rPr>
                <w:color w:val="auto"/>
              </w:rPr>
              <w:t>(</w:t>
            </w:r>
            <w:r>
              <w:rPr>
                <w:color w:val="auto"/>
              </w:rPr>
              <w:t>ideal da mulher espiritual)</w:t>
            </w:r>
          </w:p>
        </w:tc>
        <w:tc>
          <w:tcPr>
            <w:tcW w:w="1669" w:type="dxa"/>
          </w:tcPr>
          <w:p w:rsidR="003749C2" w:rsidRPr="005B3162" w:rsidRDefault="003749C2" w:rsidP="003749C2">
            <w:pPr>
              <w:cnfStyle w:val="000000000000"/>
              <w:rPr>
                <w:color w:val="auto"/>
              </w:rPr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  <w:tc>
          <w:tcPr>
            <w:tcW w:w="1670" w:type="dxa"/>
          </w:tcPr>
          <w:p w:rsidR="003749C2" w:rsidRDefault="003749C2" w:rsidP="003749C2">
            <w:pPr>
              <w:cnfStyle w:val="000000000000"/>
            </w:pPr>
          </w:p>
        </w:tc>
      </w:tr>
    </w:tbl>
    <w:p w:rsidR="00A35A7E" w:rsidRDefault="00A35A7E">
      <w:pPr>
        <w:rPr>
          <w:color w:val="E36C0A" w:themeColor="accent6" w:themeShade="BF"/>
          <w:sz w:val="24"/>
          <w:szCs w:val="24"/>
        </w:rPr>
      </w:pPr>
    </w:p>
    <w:p w:rsidR="00F177E9" w:rsidRPr="00A35A7E" w:rsidRDefault="003749C2">
      <w:pPr>
        <w:rPr>
          <w:color w:val="E36C0A" w:themeColor="accent6" w:themeShade="BF"/>
          <w:sz w:val="24"/>
          <w:szCs w:val="24"/>
        </w:rPr>
      </w:pPr>
      <w:r w:rsidRPr="00A35A7E">
        <w:rPr>
          <w:color w:val="E36C0A" w:themeColor="accent6" w:themeShade="BF"/>
          <w:sz w:val="28"/>
          <w:szCs w:val="28"/>
        </w:rPr>
        <w:t>Figuras de estilo mais comuns na caracterização da mulher</w:t>
      </w:r>
      <w:r>
        <w:rPr>
          <w:color w:val="E36C0A" w:themeColor="accent6" w:themeShade="BF"/>
          <w:sz w:val="24"/>
          <w:szCs w:val="24"/>
        </w:rPr>
        <w:t>: ______________________________________________________________</w:t>
      </w:r>
      <w:r w:rsidR="00A35A7E">
        <w:rPr>
          <w:color w:val="E36C0A" w:themeColor="accent6" w:themeShade="BF"/>
          <w:sz w:val="24"/>
          <w:szCs w:val="24"/>
        </w:rPr>
        <w:t>___________________________________________________</w:t>
      </w:r>
      <w:r>
        <w:rPr>
          <w:color w:val="E36C0A" w:themeColor="accent6" w:themeShade="BF"/>
          <w:sz w:val="24"/>
          <w:szCs w:val="24"/>
        </w:rPr>
        <w:t>_______________</w:t>
      </w:r>
    </w:p>
    <w:sectPr w:rsidR="00F177E9" w:rsidRPr="00A35A7E" w:rsidSect="003749C2">
      <w:headerReference w:type="default" r:id="rId6"/>
      <w:pgSz w:w="16838" w:h="11906" w:orient="landscape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383" w:rsidRDefault="004B6383" w:rsidP="00425969">
      <w:pPr>
        <w:spacing w:after="0" w:line="240" w:lineRule="auto"/>
      </w:pPr>
      <w:r>
        <w:separator/>
      </w:r>
    </w:p>
  </w:endnote>
  <w:endnote w:type="continuationSeparator" w:id="0">
    <w:p w:rsidR="004B6383" w:rsidRDefault="004B6383" w:rsidP="0042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383" w:rsidRDefault="004B6383" w:rsidP="00425969">
      <w:pPr>
        <w:spacing w:after="0" w:line="240" w:lineRule="auto"/>
      </w:pPr>
      <w:r>
        <w:separator/>
      </w:r>
    </w:p>
  </w:footnote>
  <w:footnote w:type="continuationSeparator" w:id="0">
    <w:p w:rsidR="004B6383" w:rsidRDefault="004B6383" w:rsidP="0042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69" w:rsidRDefault="00425969" w:rsidP="00425969">
    <w:pPr>
      <w:rPr>
        <w:color w:val="E36C0A" w:themeColor="accent6" w:themeShade="BF"/>
        <w:sz w:val="32"/>
        <w:szCs w:val="32"/>
      </w:rPr>
    </w:pPr>
    <w:r w:rsidRPr="005B3162">
      <w:rPr>
        <w:color w:val="E36C0A" w:themeColor="accent6" w:themeShade="BF"/>
        <w:sz w:val="32"/>
        <w:szCs w:val="32"/>
      </w:rPr>
      <w:t>A mulher na lírica camoniana</w:t>
    </w:r>
  </w:p>
  <w:p w:rsidR="00425969" w:rsidRDefault="00425969">
    <w:pPr>
      <w:pStyle w:val="Cabealho"/>
    </w:pPr>
  </w:p>
  <w:p w:rsidR="00425969" w:rsidRDefault="004259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7E9"/>
    <w:rsid w:val="001A0E6D"/>
    <w:rsid w:val="003749C2"/>
    <w:rsid w:val="0042285E"/>
    <w:rsid w:val="00425969"/>
    <w:rsid w:val="004B6383"/>
    <w:rsid w:val="005B3162"/>
    <w:rsid w:val="00767750"/>
    <w:rsid w:val="00833FE5"/>
    <w:rsid w:val="008B097B"/>
    <w:rsid w:val="008F2012"/>
    <w:rsid w:val="009076D7"/>
    <w:rsid w:val="00A35A7E"/>
    <w:rsid w:val="00B83F11"/>
    <w:rsid w:val="00BA678E"/>
    <w:rsid w:val="00D67DDE"/>
    <w:rsid w:val="00F1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6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17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Cor5">
    <w:name w:val="Light Shading Accent 5"/>
    <w:basedOn w:val="Tabelanormal"/>
    <w:uiPriority w:val="60"/>
    <w:rsid w:val="005B31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42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25969"/>
  </w:style>
  <w:style w:type="paragraph" w:styleId="Rodap">
    <w:name w:val="footer"/>
    <w:basedOn w:val="Normal"/>
    <w:link w:val="RodapCarcter"/>
    <w:uiPriority w:val="99"/>
    <w:semiHidden/>
    <w:unhideWhenUsed/>
    <w:rsid w:val="0042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425969"/>
  </w:style>
  <w:style w:type="paragraph" w:styleId="Textodebalo">
    <w:name w:val="Balloon Text"/>
    <w:basedOn w:val="Normal"/>
    <w:link w:val="TextodebaloCarcter"/>
    <w:uiPriority w:val="99"/>
    <w:semiHidden/>
    <w:unhideWhenUsed/>
    <w:rsid w:val="0042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5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Ramos</dc:creator>
  <cp:keywords/>
  <dc:description/>
  <cp:lastModifiedBy>Fernanda Ramos</cp:lastModifiedBy>
  <cp:revision>10</cp:revision>
  <dcterms:created xsi:type="dcterms:W3CDTF">2013-01-15T21:35:00Z</dcterms:created>
  <dcterms:modified xsi:type="dcterms:W3CDTF">2013-01-17T10:16:00Z</dcterms:modified>
</cp:coreProperties>
</file>